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上位机软件使用说明</w:t>
      </w: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驱动安装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Pro系列传感器随机器附赠RS485转USB转接头，用于与电脑进行串行通讯调试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附赠的转接头需要安装CH340驱动安装包</w:t>
      </w: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2133600" cy="781050"/>
            <wp:effectExtent l="0" t="0" r="0" b="0"/>
            <wp:docPr id="1" name="图片 1" descr="fb46dfbafddcf06cfd05687b75e7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46dfbafddcf06cfd05687b75e7c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2686050" cy="3829050"/>
            <wp:effectExtent l="0" t="0" r="0" b="0"/>
            <wp:docPr id="2" name="图片 2" descr="b289ed296c891f28b7b61cdd24ae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89ed296c891f28b7b61cdd24ae0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86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（1）驱动包解压缩后双击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1323975" cy="1390650"/>
            <wp:effectExtent l="0" t="0" r="9525" b="0"/>
            <wp:docPr id="3" name="图片 3" descr="7eb13a660da9e49fb49cf595818b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b13a660da9e49fb49cf595818bb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（2）中文、下一步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3276600" cy="2308225"/>
            <wp:effectExtent l="0" t="0" r="0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点击下一步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3345815" cy="2357120"/>
            <wp:effectExtent l="0" t="0" r="698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3397250" cy="2393315"/>
            <wp:effectExtent l="0" t="0" r="1270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点击完成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3448050" cy="2428875"/>
            <wp:effectExtent l="0" t="0" r="0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上位机软件界面说明、操作指导</w:t>
      </w:r>
    </w:p>
    <w:p>
      <w:pPr>
        <w:numPr>
          <w:ilvl w:val="0"/>
          <w:numId w:val="3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界面说明</w:t>
      </w:r>
    </w:p>
    <w:p>
      <w:pPr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数据显示界面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6690" cy="3962400"/>
            <wp:effectExtent l="0" t="0" r="1016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串口号：可以选择对应的串口设备进行通讯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波特率：连接传感器之前可以调整波特率度，与传感器在同一波特率环境下正产通讯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校验：可以选择，无，奇，偶三种。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设备地址：连接设备前可填写设备号，或者用广播地址0进行通讯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打开：以上参数选择好后，点击打开及打开串口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刷新：刷新串口号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读取距离：点击读取距离，回复一次距离值数据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时间间隔：设置连续读取的时间间隔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连续读取：勾选后传感器按照固定好的时间间隔连续回复数据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信号强度和温度：勾选后界面显示信号强度和温度数据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开启激光：点击激光点亮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启动测量：点击激光进入测量状态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停止测量：点击激光熄灭停止测量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读取故障代码：读取报错状态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读取测量状态：读取测量状态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测量记录写入文件：保存测量数据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清空图标数据：清空界面线性图表数据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频率选择（界面右侧）：可以快捷调整模组测量频率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通讯记录：可以看到发送和接收的原始数据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参数读写界面</w:t>
      </w:r>
    </w:p>
    <w:p>
      <w:pPr>
        <w:numPr>
          <w:numId w:val="0"/>
        </w:numPr>
        <w:ind w:leftChars="0"/>
        <w:jc w:val="both"/>
      </w:pPr>
      <w:bookmarkStart w:id="0" w:name="_GoBack"/>
      <w:r>
        <w:drawing>
          <wp:inline distT="0" distB="0" distL="114300" distR="114300">
            <wp:extent cx="4872355" cy="3667125"/>
            <wp:effectExtent l="0" t="0" r="4445" b="952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235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numId w:val="0"/>
        </w:numPr>
        <w:ind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故名思议，参数读写界面是对传感器的参数进行调节设置、写入保存的界面功能。</w:t>
      </w:r>
    </w:p>
    <w:p>
      <w:pPr>
        <w:numPr>
          <w:numId w:val="0"/>
        </w:numPr>
        <w:ind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设置步骤举例：</w:t>
      </w:r>
    </w:p>
    <w:p>
      <w:pPr>
        <w:numPr>
          <w:numId w:val="0"/>
        </w:numPr>
        <w:ind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若要对传感器波特率进行设置，按照下图标注顺序，测试步骤都进行完后，必须点击参数掉电保存，否者设备掉电参数会恢复到设置之前的默认状态。</w:t>
      </w:r>
    </w:p>
    <w:p>
      <w:pPr>
        <w:numPr>
          <w:numId w:val="0"/>
        </w:numPr>
        <w:ind w:leftChars="0" w:firstLine="42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689475" cy="3498215"/>
            <wp:effectExtent l="0" t="0" r="15875" b="698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D8EF5"/>
    <w:multiLevelType w:val="singleLevel"/>
    <w:tmpl w:val="AF1D8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B46698"/>
    <w:multiLevelType w:val="singleLevel"/>
    <w:tmpl w:val="CBB466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8BD277"/>
    <w:multiLevelType w:val="singleLevel"/>
    <w:tmpl w:val="518BD27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4C85CC9"/>
    <w:multiLevelType w:val="singleLevel"/>
    <w:tmpl w:val="54C85CC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MjMzZWMwNjEyNTc2MzQ1MzQ0Yjc4ZTY4NjZiYTgifQ=="/>
  </w:docVars>
  <w:rsids>
    <w:rsidRoot w:val="00000000"/>
    <w:rsid w:val="052549E2"/>
    <w:rsid w:val="106938B9"/>
    <w:rsid w:val="22F23DDC"/>
    <w:rsid w:val="2CAB0320"/>
    <w:rsid w:val="413A6E07"/>
    <w:rsid w:val="57CC4919"/>
    <w:rsid w:val="63E1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2023-08-08T06:31:00Z</dcterms:created>
  <dc:creator>Administrator</dc:creator>
  <cp:lastModifiedBy>申稷光电-蒋维超-13391208082</cp:lastModifiedBy>
  <dcterms:modified xsi:type="dcterms:W3CDTF">2023-08-08T09:19:59Z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BE490FFE8F6F4419890C95C97B467D57_12</vt:lpwstr>
  </property>
</Properties>
</file>